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4086"/>
        <w:gridCol w:w="1862"/>
        <w:gridCol w:w="928"/>
        <w:gridCol w:w="1847"/>
        <w:gridCol w:w="966"/>
        <w:gridCol w:w="3731"/>
      </w:tblGrid>
      <w:tr w:rsidR="002A59DE" w:rsidRPr="002A59DE" w:rsidTr="003D0519">
        <w:trPr>
          <w:trHeight w:val="1290"/>
          <w:jc w:val="center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86360</wp:posOffset>
                  </wp:positionV>
                  <wp:extent cx="2286000" cy="809625"/>
                  <wp:effectExtent l="0" t="0" r="0" b="0"/>
                  <wp:wrapNone/>
                  <wp:docPr id="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3C714B-8698-4577-9AE6-4C4741CBAA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E33C714B-8698-4577-9AE6-4C4741CBAA7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2A59DE" w:rsidRPr="002A59DE" w:rsidTr="002A59DE">
              <w:trPr>
                <w:trHeight w:val="1290"/>
                <w:tblCellSpacing w:w="0" w:type="dxa"/>
              </w:trPr>
              <w:tc>
                <w:tcPr>
                  <w:tcW w:w="3840" w:type="dxa"/>
                  <w:shd w:val="clear" w:color="auto" w:fill="auto"/>
                  <w:noWrap/>
                  <w:vAlign w:val="bottom"/>
                </w:tcPr>
                <w:p w:rsidR="002A59DE" w:rsidRPr="002A59DE" w:rsidRDefault="002A59DE" w:rsidP="002A59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</w:tbl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3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Default="002A59DE" w:rsidP="002A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Processo Seletivo – Cursos Cátedra Economia e Meio Ambiente</w:t>
            </w: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br/>
              <w:t>Ficha de Inscrição</w:t>
            </w:r>
          </w:p>
          <w:p w:rsidR="00A67F40" w:rsidRPr="00A67F40" w:rsidRDefault="00A67F40" w:rsidP="002A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67F40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>Prazo final para envio da inscrição: 31/08/2018</w:t>
            </w:r>
          </w:p>
        </w:tc>
      </w:tr>
      <w:tr w:rsidR="002A59DE" w:rsidRPr="002A59DE" w:rsidTr="003D0519">
        <w:trPr>
          <w:trHeight w:val="375"/>
          <w:jc w:val="center"/>
        </w:trPr>
        <w:tc>
          <w:tcPr>
            <w:tcW w:w="13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9DE" w:rsidRPr="002A59DE" w:rsidRDefault="002A59DE" w:rsidP="002A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FAVOR PREENCHER TODOS OS DADOS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13420" w:type="dxa"/>
            <w:gridSpan w:val="6"/>
            <w:tcBorders>
              <w:top w:val="single" w:sz="8" w:space="0" w:color="BFBFBF" w:themeColor="background1" w:themeShade="BF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Nome </w:t>
            </w: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Completo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gram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( </w:t>
            </w: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sem</w:t>
            </w:r>
            <w:proofErr w:type="spellEnd"/>
            <w:proofErr w:type="gram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abreviações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13420" w:type="dxa"/>
            <w:gridSpan w:val="6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13420" w:type="dxa"/>
            <w:gridSpan w:val="6"/>
            <w:tcBorders>
              <w:top w:val="single" w:sz="8" w:space="0" w:color="BFBFBF" w:themeColor="background1" w:themeShade="BF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Como gostaria de ser chamado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13420" w:type="dxa"/>
            <w:gridSpan w:val="6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5948" w:type="dxa"/>
            <w:gridSpan w:val="2"/>
            <w:tcBorders>
              <w:top w:val="single" w:sz="8" w:space="0" w:color="BFBFBF" w:themeColor="background1" w:themeShade="BF"/>
              <w:left w:val="single" w:sz="8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E-mail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74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Celular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(com DDD)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7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Telefone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Fixo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(com DDD)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5948" w:type="dxa"/>
            <w:gridSpan w:val="2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741" w:type="dxa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73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5948" w:type="dxa"/>
            <w:gridSpan w:val="2"/>
            <w:tcBorders>
              <w:top w:val="single" w:sz="8" w:space="0" w:color="BFBFBF" w:themeColor="background1" w:themeShade="BF"/>
              <w:left w:val="single" w:sz="8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de Nascimento (</w:t>
            </w: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dd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/mm/</w:t>
            </w: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aaaa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374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CPF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7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5948" w:type="dxa"/>
            <w:gridSpan w:val="2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741" w:type="dxa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73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8723" w:type="dxa"/>
            <w:gridSpan w:val="4"/>
            <w:tcBorders>
              <w:top w:val="single" w:sz="8" w:space="0" w:color="BFBFBF" w:themeColor="background1" w:themeShade="BF"/>
              <w:left w:val="single" w:sz="8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Endereço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</w:t>
            </w: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rua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avenida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Número</w:t>
            </w:r>
            <w:proofErr w:type="spellEnd"/>
          </w:p>
        </w:tc>
        <w:tc>
          <w:tcPr>
            <w:tcW w:w="37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Complemento</w:t>
            </w:r>
            <w:proofErr w:type="spellEnd"/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8723" w:type="dxa"/>
            <w:gridSpan w:val="4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73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4086" w:type="dxa"/>
            <w:tcBorders>
              <w:top w:val="single" w:sz="8" w:space="0" w:color="BFBFBF" w:themeColor="background1" w:themeShade="BF"/>
              <w:left w:val="single" w:sz="8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Cidade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CEP</w:t>
            </w:r>
          </w:p>
        </w:tc>
        <w:tc>
          <w:tcPr>
            <w:tcW w:w="654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Profissão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408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0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544" w:type="dxa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408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A59DE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Aluno</w:t>
            </w:r>
            <w:proofErr w:type="spellEnd"/>
            <w:r w:rsidRPr="002A59DE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da USP? </w:t>
            </w:r>
            <w:r w:rsidR="00B6399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544" w:type="dxa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No. USP: </w:t>
            </w:r>
          </w:p>
        </w:tc>
      </w:tr>
      <w:tr w:rsidR="002A59DE" w:rsidRPr="002A59DE" w:rsidTr="003D0519">
        <w:trPr>
          <w:trHeight w:val="405"/>
          <w:jc w:val="center"/>
        </w:trPr>
        <w:tc>
          <w:tcPr>
            <w:tcW w:w="13420" w:type="dxa"/>
            <w:gridSpan w:val="6"/>
            <w:tcBorders>
              <w:top w:val="single" w:sz="8" w:space="0" w:color="BFBFBF" w:themeColor="background1" w:themeShade="BF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59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Como ficou sabendo da Cátedra Economia e Meio Ambiente do Instituto Escolhas?</w:t>
            </w:r>
          </w:p>
        </w:tc>
      </w:tr>
      <w:tr w:rsidR="002A59DE" w:rsidRPr="002A59DE" w:rsidTr="003D0519">
        <w:trPr>
          <w:trHeight w:val="1185"/>
          <w:jc w:val="center"/>
        </w:trPr>
        <w:tc>
          <w:tcPr>
            <w:tcW w:w="13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9DE" w:rsidRPr="002A59DE" w:rsidRDefault="002A59DE" w:rsidP="002A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59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A59DE" w:rsidRPr="003D0519" w:rsidRDefault="002A59DE" w:rsidP="002A59DE">
      <w:pPr>
        <w:spacing w:after="0" w:line="240" w:lineRule="auto"/>
        <w:rPr>
          <w:sz w:val="12"/>
          <w:szCs w:val="12"/>
        </w:rPr>
      </w:pPr>
    </w:p>
    <w:p w:rsidR="00EA4251" w:rsidRDefault="003D0519" w:rsidP="00EA4251">
      <w:pPr>
        <w:spacing w:after="0" w:line="240" w:lineRule="auto"/>
        <w:ind w:left="284"/>
        <w:jc w:val="both"/>
      </w:pPr>
      <w:r w:rsidRPr="003F58A4">
        <w:rPr>
          <w:b/>
        </w:rPr>
        <w:t xml:space="preserve">OBSERVAÇÃO: </w:t>
      </w:r>
      <w:r w:rsidRPr="003F58A4">
        <w:t>a distribuição das vagas aos inscritos</w:t>
      </w:r>
      <w:r w:rsidR="00A67F40" w:rsidRPr="003F58A4">
        <w:t xml:space="preserve"> </w:t>
      </w:r>
      <w:r w:rsidRPr="003F58A4">
        <w:t xml:space="preserve">até </w:t>
      </w:r>
      <w:r w:rsidR="00A67F40" w:rsidRPr="003F58A4">
        <w:t>31</w:t>
      </w:r>
      <w:r w:rsidRPr="003F58A4">
        <w:t>/</w:t>
      </w:r>
      <w:r w:rsidR="00A67F40" w:rsidRPr="003F58A4">
        <w:t>08</w:t>
      </w:r>
      <w:r w:rsidRPr="003F58A4">
        <w:t>/2017</w:t>
      </w:r>
      <w:r w:rsidRPr="003F58A4">
        <w:rPr>
          <w:b/>
        </w:rPr>
        <w:t xml:space="preserve"> </w:t>
      </w:r>
      <w:r w:rsidRPr="003F58A4">
        <w:t xml:space="preserve">ocorrerá segundo análise de documentos enviados. Se você não for aluno da USP, envie junto a ficha de inscrição seu curriculum com uma breve descrição sobre seu campo de atuação profissional, o cargo/ trabalho que ocupa atualmente e porque está interessado em este curso. Se você é aluno da </w:t>
      </w:r>
      <w:r w:rsidR="00B6399B" w:rsidRPr="003F58A4">
        <w:t>USP</w:t>
      </w:r>
      <w:r w:rsidRPr="003F58A4">
        <w:t xml:space="preserve">, basta o seu no. USP. </w:t>
      </w:r>
      <w:r w:rsidR="00444332" w:rsidRPr="003F58A4">
        <w:t>Para este último grupo de candidatos, a</w:t>
      </w:r>
      <w:r w:rsidRPr="003F58A4">
        <w:t xml:space="preserve"> seleção </w:t>
      </w:r>
      <w:r w:rsidR="00444332" w:rsidRPr="003F58A4">
        <w:t>ocorrerá com base no histórico escolar (média ponderada, nota obtida no curso de microeconomia, ser bolsista ou não de iniciação científica/ monitor de alguma disciplina)</w:t>
      </w:r>
      <w:r w:rsidR="00EA4251">
        <w:t>.</w:t>
      </w:r>
    </w:p>
    <w:p w:rsidR="00EA4251" w:rsidRDefault="00EA4251" w:rsidP="00EA4251">
      <w:pPr>
        <w:spacing w:after="0" w:line="240" w:lineRule="auto"/>
        <w:ind w:left="284"/>
        <w:jc w:val="both"/>
      </w:pPr>
    </w:p>
    <w:p w:rsidR="00EA4251" w:rsidRPr="00EA4251" w:rsidRDefault="00EA4251" w:rsidP="00EA4251">
      <w:pPr>
        <w:spacing w:after="0" w:line="240" w:lineRule="auto"/>
        <w:ind w:left="284"/>
        <w:jc w:val="both"/>
        <w:rPr>
          <w:b/>
        </w:rPr>
      </w:pPr>
      <w:r>
        <w:rPr>
          <w:b/>
        </w:rPr>
        <w:t>TODOS DEVEM ENVIAR A CARTA DE INTENÇÃO PARA PARTICIPAR DO PROCESSO DE SELEÇÃO!</w:t>
      </w:r>
      <w:bookmarkStart w:id="0" w:name="_GoBack"/>
      <w:bookmarkEnd w:id="0"/>
    </w:p>
    <w:p w:rsidR="00EA4251" w:rsidRPr="003F58A4" w:rsidRDefault="00EA4251" w:rsidP="00444332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FF"/>
          <w:sz w:val="12"/>
          <w:szCs w:val="12"/>
        </w:rPr>
      </w:pPr>
    </w:p>
    <w:p w:rsidR="003D0519" w:rsidRDefault="00444332" w:rsidP="00444332">
      <w:pPr>
        <w:spacing w:after="0" w:line="240" w:lineRule="auto"/>
        <w:ind w:left="284"/>
      </w:pPr>
      <w:r w:rsidRPr="003F58A4">
        <w:rPr>
          <w:b/>
        </w:rPr>
        <w:t>IMPORTANTE:</w:t>
      </w:r>
      <w:r w:rsidRPr="003F58A4">
        <w:t xml:space="preserve"> a divulgação dos candidatos selecionados será dia </w:t>
      </w:r>
      <w:r w:rsidR="00A67F40" w:rsidRPr="003F58A4">
        <w:t>06</w:t>
      </w:r>
      <w:r w:rsidRPr="003F58A4">
        <w:t>/</w:t>
      </w:r>
      <w:r w:rsidR="00A67F40" w:rsidRPr="003F58A4">
        <w:t>09</w:t>
      </w:r>
      <w:r w:rsidRPr="003F58A4">
        <w:t>/2017. Cada inscrito receberá um e-mail de notificação</w:t>
      </w:r>
      <w:r w:rsidR="00A67F40" w:rsidRPr="003F58A4">
        <w:t xml:space="preserve"> com a indicação do local (sala FEA-USP) em que este ocorrerá.</w:t>
      </w:r>
    </w:p>
    <w:sectPr w:rsidR="003D0519" w:rsidSect="00444332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DE"/>
    <w:rsid w:val="00266327"/>
    <w:rsid w:val="002A59DE"/>
    <w:rsid w:val="003D0519"/>
    <w:rsid w:val="003F58A4"/>
    <w:rsid w:val="00444332"/>
    <w:rsid w:val="004B53BC"/>
    <w:rsid w:val="00650C6F"/>
    <w:rsid w:val="00A67F40"/>
    <w:rsid w:val="00AC692E"/>
    <w:rsid w:val="00AF0F41"/>
    <w:rsid w:val="00B6399B"/>
    <w:rsid w:val="00E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9126"/>
  <w15:chartTrackingRefBased/>
  <w15:docId w15:val="{23E8668E-C114-4848-9C88-DCE7072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Escolhas - 01</dc:creator>
  <cp:keywords/>
  <dc:description/>
  <cp:lastModifiedBy>Lucas</cp:lastModifiedBy>
  <cp:revision>3</cp:revision>
  <dcterms:created xsi:type="dcterms:W3CDTF">2018-08-03T12:35:00Z</dcterms:created>
  <dcterms:modified xsi:type="dcterms:W3CDTF">2018-08-08T17:21:00Z</dcterms:modified>
</cp:coreProperties>
</file>